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96E21C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A949D3">
        <w:rPr>
          <w:bCs/>
          <w:noProof w:val="0"/>
          <w:sz w:val="24"/>
          <w:szCs w:val="24"/>
        </w:rPr>
        <w:t>05866</w:t>
      </w:r>
    </w:p>
    <w:p w14:paraId="11776FA6" w14:textId="0AB407D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8AE98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06AF">
        <w:rPr>
          <w:rFonts w:cs="Arial"/>
          <w:b/>
          <w:bCs/>
          <w:sz w:val="24"/>
          <w:lang w:eastAsia="ja-JP"/>
        </w:rPr>
        <w:t>6.1.3.1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B5EBA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0F78">
        <w:rPr>
          <w:rFonts w:ascii="Arial" w:hAnsi="Arial" w:cs="Arial"/>
          <w:b/>
          <w:bCs/>
          <w:sz w:val="24"/>
        </w:rPr>
        <w:t xml:space="preserve">Interaction between MAC and PHY for </w:t>
      </w:r>
      <w:r w:rsidR="00CA355D">
        <w:rPr>
          <w:rFonts w:ascii="Arial" w:hAnsi="Arial" w:cs="Arial"/>
          <w:b/>
          <w:bCs/>
          <w:sz w:val="24"/>
        </w:rPr>
        <w:t>UCI Multiplexing Issues</w:t>
      </w:r>
    </w:p>
    <w:p w14:paraId="1F147C23" w14:textId="6952A35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C68FB" w:rsidRPr="00CB5EE9">
        <w:rPr>
          <w:rFonts w:ascii="Arial" w:hAnsi="Arial" w:cs="Arial"/>
          <w:b/>
          <w:bCs/>
          <w:sz w:val="24"/>
          <w:lang w:val="en-US"/>
        </w:rPr>
        <w:t>NR_IIOT</w:t>
      </w:r>
      <w:r w:rsidR="003C68FB">
        <w:rPr>
          <w:rFonts w:ascii="Arial" w:hAnsi="Arial" w:cs="Arial"/>
          <w:b/>
          <w:bCs/>
          <w:sz w:val="24"/>
          <w:lang w:val="en-US"/>
        </w:rPr>
        <w:t>-Core</w:t>
      </w:r>
      <w:r w:rsidR="003C68FB">
        <w:rPr>
          <w:rFonts w:ascii="Arial" w:hAnsi="Arial" w:cs="Arial"/>
          <w:b/>
          <w:bCs/>
          <w:sz w:val="24"/>
        </w:rPr>
        <w:t xml:space="preserve"> </w:t>
      </w:r>
      <w:r>
        <w:rPr>
          <w:rFonts w:ascii="Arial" w:hAnsi="Arial" w:cs="Arial"/>
          <w:b/>
          <w:bCs/>
          <w:sz w:val="24"/>
        </w:rPr>
        <w:t xml:space="preserve">- Release </w:t>
      </w:r>
      <w:r w:rsidR="003C68F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026C8CE" w:rsidR="007F2E08" w:rsidRDefault="00B80F78" w:rsidP="00B80F78">
      <w:pPr>
        <w:jc w:val="both"/>
      </w:pPr>
      <w:r>
        <w:t>In RAN2 #113bis-e, we have discussed the issue on whether MAC can know the final resource of SR when conducting intra-UE prioritization between a SR-PUCCH and PUSCH. Based on the offline discussion, we end up with two options as proposed in the summary R2-2104631:</w:t>
      </w:r>
    </w:p>
    <w:tbl>
      <w:tblPr>
        <w:tblStyle w:val="TableGrid"/>
        <w:tblW w:w="0" w:type="auto"/>
        <w:tblLook w:val="04A0" w:firstRow="1" w:lastRow="0" w:firstColumn="1" w:lastColumn="0" w:noHBand="0" w:noVBand="1"/>
      </w:tblPr>
      <w:tblGrid>
        <w:gridCol w:w="9631"/>
      </w:tblGrid>
      <w:tr w:rsidR="00B80F78" w14:paraId="5D471828" w14:textId="77777777" w:rsidTr="00B80F78">
        <w:tc>
          <w:tcPr>
            <w:tcW w:w="9631" w:type="dxa"/>
          </w:tcPr>
          <w:p w14:paraId="39668095" w14:textId="77777777" w:rsidR="00B80F78" w:rsidRPr="0082778C" w:rsidRDefault="00B80F78" w:rsidP="00B80F78">
            <w:pPr>
              <w:spacing w:after="0"/>
              <w:jc w:val="both"/>
              <w:rPr>
                <w:b/>
              </w:rPr>
            </w:pPr>
            <w:r w:rsidRPr="0082778C">
              <w:rPr>
                <w:b/>
                <w:bCs/>
              </w:rPr>
              <w:t>Proposal 1: RAN2 further study the following options when performing LCH-based prioritization procedure in Rel-16 (for down-selection in Phase-2 discussion)</w:t>
            </w:r>
          </w:p>
          <w:p w14:paraId="2C5FB89C" w14:textId="77777777" w:rsidR="00B80F78" w:rsidRPr="0082778C" w:rsidRDefault="00B80F78" w:rsidP="00B80F78">
            <w:pPr>
              <w:pStyle w:val="ListParagraph"/>
              <w:numPr>
                <w:ilvl w:val="0"/>
                <w:numId w:val="8"/>
              </w:numPr>
              <w:adjustRightInd w:val="0"/>
              <w:snapToGrid w:val="0"/>
              <w:spacing w:before="120" w:line="240" w:lineRule="auto"/>
              <w:jc w:val="both"/>
              <w:rPr>
                <w:rFonts w:ascii="Times New Roman" w:hAnsi="Times New Roman" w:cs="Times New Roman"/>
                <w:b/>
              </w:rPr>
            </w:pPr>
            <w:r w:rsidRPr="0082778C">
              <w:rPr>
                <w:rFonts w:ascii="Times New Roman" w:eastAsia="SimSun" w:hAnsi="Times New Roman" w:cs="Times New Roman"/>
                <w:b/>
              </w:rPr>
              <w:t xml:space="preserve">Option 1: UCI multiplexing is not </w:t>
            </w:r>
            <w:proofErr w:type="gramStart"/>
            <w:r w:rsidRPr="0082778C">
              <w:rPr>
                <w:rFonts w:ascii="Times New Roman" w:eastAsia="SimSun" w:hAnsi="Times New Roman" w:cs="Times New Roman"/>
                <w:b/>
              </w:rPr>
              <w:t>taken into account</w:t>
            </w:r>
            <w:proofErr w:type="gramEnd"/>
            <w:r w:rsidRPr="0082778C">
              <w:rPr>
                <w:rFonts w:ascii="Times New Roman" w:eastAsia="SimSun" w:hAnsi="Times New Roman" w:cs="Times New Roman"/>
                <w:b/>
              </w:rPr>
              <w:t xml:space="preserve"> in the MAC layer (i.e. </w:t>
            </w:r>
            <w:r w:rsidRPr="0082778C">
              <w:rPr>
                <w:rFonts w:ascii="Times New Roman" w:hAnsi="Times New Roman" w:cs="Times New Roman"/>
                <w:b/>
                <w:szCs w:val="18"/>
                <w:lang w:eastAsia="ko-KR"/>
              </w:rPr>
              <w:t>normative text for clarification is needed</w:t>
            </w:r>
            <w:r w:rsidRPr="0082778C">
              <w:rPr>
                <w:rFonts w:ascii="Times New Roman" w:eastAsia="SimSun" w:hAnsi="Times New Roman" w:cs="Times New Roman"/>
                <w:b/>
              </w:rPr>
              <w:t xml:space="preserve">). </w:t>
            </w:r>
          </w:p>
          <w:p w14:paraId="2D061457" w14:textId="6A567638" w:rsidR="00B80F78" w:rsidRPr="00B80F78" w:rsidRDefault="00B80F78" w:rsidP="00B80F78">
            <w:pPr>
              <w:pStyle w:val="ListParagraph"/>
              <w:numPr>
                <w:ilvl w:val="0"/>
                <w:numId w:val="8"/>
              </w:numPr>
              <w:adjustRightInd w:val="0"/>
              <w:snapToGrid w:val="0"/>
              <w:spacing w:before="120" w:after="240" w:line="240" w:lineRule="auto"/>
              <w:jc w:val="both"/>
              <w:rPr>
                <w:rFonts w:ascii="Times New Roman" w:hAnsi="Times New Roman" w:cs="Times New Roman"/>
                <w:b/>
                <w:sz w:val="22"/>
                <w:szCs w:val="22"/>
              </w:rPr>
            </w:pPr>
            <w:r w:rsidRPr="0082778C">
              <w:rPr>
                <w:rFonts w:ascii="Times New Roman" w:eastAsia="SimSun" w:hAnsi="Times New Roman" w:cs="Times New Roman"/>
                <w:b/>
              </w:rPr>
              <w:t xml:space="preserve">Option 2: It is up to UE implementation whether to take UCI multiplexing into account in the MAC layer (i.e. </w:t>
            </w:r>
            <w:r w:rsidRPr="0082778C">
              <w:rPr>
                <w:rFonts w:ascii="Times New Roman" w:hAnsi="Times New Roman" w:cs="Times New Roman"/>
                <w:b/>
                <w:szCs w:val="18"/>
                <w:lang w:eastAsia="ko-KR"/>
              </w:rPr>
              <w:t>normative text for clarification is needed</w:t>
            </w:r>
            <w:r w:rsidRPr="0082778C">
              <w:rPr>
                <w:rFonts w:ascii="Times New Roman" w:eastAsia="SimSun" w:hAnsi="Times New Roman" w:cs="Times New Roman"/>
                <w:b/>
              </w:rPr>
              <w:t xml:space="preserve">).   </w:t>
            </w:r>
          </w:p>
        </w:tc>
      </w:tr>
    </w:tbl>
    <w:p w14:paraId="2AF26027" w14:textId="438869E1" w:rsidR="00B80F78" w:rsidRDefault="00B80F78" w:rsidP="00B80F78">
      <w:pPr>
        <w:jc w:val="both"/>
      </w:pPr>
    </w:p>
    <w:p w14:paraId="572D043E" w14:textId="7DD578DB" w:rsidR="0082778C" w:rsidRDefault="0082778C" w:rsidP="00B80F78">
      <w:pPr>
        <w:jc w:val="both"/>
      </w:pPr>
      <w:r>
        <w:t>We are supposed to reply RAN1 how this should be handled as soon as possible. Unfortunately we were not able to reach an agreement and it was decided that we would postpone this issue, while some more general discussions should be triggered to determine a principle on how MAC-PHY interaction issues should be handled in the future. The detailed discussions in RAN2 #113bis-e noted as following:</w:t>
      </w:r>
    </w:p>
    <w:tbl>
      <w:tblPr>
        <w:tblStyle w:val="TableGrid"/>
        <w:tblW w:w="0" w:type="auto"/>
        <w:tblLook w:val="04A0" w:firstRow="1" w:lastRow="0" w:firstColumn="1" w:lastColumn="0" w:noHBand="0" w:noVBand="1"/>
      </w:tblPr>
      <w:tblGrid>
        <w:gridCol w:w="9631"/>
      </w:tblGrid>
      <w:tr w:rsidR="0082778C" w14:paraId="3DF5FA3D" w14:textId="77777777" w:rsidTr="0082778C">
        <w:tc>
          <w:tcPr>
            <w:tcW w:w="9631" w:type="dxa"/>
          </w:tcPr>
          <w:p w14:paraId="2786E07B" w14:textId="77777777" w:rsidR="0082778C" w:rsidRDefault="00A949D3" w:rsidP="0082778C">
            <w:pPr>
              <w:pStyle w:val="Doc-title"/>
              <w:ind w:left="1260" w:hanging="1260"/>
            </w:pPr>
            <w:hyperlink r:id="rId12" w:tooltip="D:Documents3GPPtsg_ranWG2TSGR2_113bis-eDocsR2-2104631.zip" w:history="1">
              <w:r w:rsidR="0082778C" w:rsidRPr="0046417B">
                <w:rPr>
                  <w:rStyle w:val="Hyperlink"/>
                </w:rPr>
                <w:t>R2-2104631</w:t>
              </w:r>
            </w:hyperlink>
            <w:r w:rsidR="0082778C" w:rsidRPr="0046417B">
              <w:tab/>
            </w:r>
            <w:r w:rsidR="0082778C" w:rsidRPr="002E61D1">
              <w:t>Report of [AT113bis-e][015][NR16] Overlapping UCI Data and SR of equal priority and UL skipping vivo</w:t>
            </w:r>
          </w:p>
          <w:p w14:paraId="7C5EA61F" w14:textId="77777777" w:rsidR="0082778C" w:rsidRDefault="0082778C" w:rsidP="0082778C">
            <w:pPr>
              <w:pStyle w:val="Doc-text2"/>
            </w:pPr>
            <w:r>
              <w:t>DISCUSSION</w:t>
            </w:r>
          </w:p>
          <w:p w14:paraId="5617F27D" w14:textId="77777777" w:rsidR="0082778C" w:rsidRDefault="0082778C" w:rsidP="0082778C">
            <w:pPr>
              <w:pStyle w:val="Doc-text2"/>
            </w:pPr>
            <w:r>
              <w:t>-</w:t>
            </w:r>
            <w:r>
              <w:tab/>
              <w:t xml:space="preserve">Chair wonder if there is a variant still on the table that the UE can </w:t>
            </w:r>
            <w:proofErr w:type="gramStart"/>
            <w:r>
              <w:t>take into account</w:t>
            </w:r>
            <w:proofErr w:type="gramEnd"/>
            <w:r>
              <w:t xml:space="preserve"> UCI multiplexing? Samsung think this option was supported only by a few companies and this can be discarded</w:t>
            </w:r>
          </w:p>
          <w:p w14:paraId="6FBE8FBB" w14:textId="77777777" w:rsidR="0082778C" w:rsidRDefault="0082778C" w:rsidP="0082778C">
            <w:pPr>
              <w:pStyle w:val="Doc-text2"/>
            </w:pPr>
            <w:r>
              <w:t>-</w:t>
            </w:r>
            <w:r>
              <w:tab/>
              <w:t xml:space="preserve">Samsung think option 1 is the simplest, </w:t>
            </w:r>
          </w:p>
          <w:p w14:paraId="7C9CEF77" w14:textId="77777777" w:rsidR="0082778C" w:rsidRDefault="0082778C" w:rsidP="0082778C">
            <w:pPr>
              <w:pStyle w:val="Doc-text2"/>
            </w:pPr>
            <w:r>
              <w:t>-</w:t>
            </w:r>
            <w:r>
              <w:tab/>
              <w:t xml:space="preserve">ZTE think MAC can be </w:t>
            </w:r>
            <w:proofErr w:type="gramStart"/>
            <w:r>
              <w:t>aware, and</w:t>
            </w:r>
            <w:proofErr w:type="gramEnd"/>
            <w:r>
              <w:t xml:space="preserve"> can compromise to Option 2. </w:t>
            </w:r>
          </w:p>
          <w:p w14:paraId="2B9BB639" w14:textId="77777777" w:rsidR="0082778C" w:rsidRDefault="0082778C" w:rsidP="0082778C">
            <w:pPr>
              <w:pStyle w:val="Doc-text2"/>
            </w:pPr>
            <w:r>
              <w:t>-</w:t>
            </w:r>
            <w:r>
              <w:tab/>
              <w:t xml:space="preserve">Chair think we need a more fundamental discussion on cross-layer interaction between MAC and L1. </w:t>
            </w:r>
          </w:p>
          <w:p w14:paraId="0FAA6447" w14:textId="77777777" w:rsidR="0082778C" w:rsidRDefault="0082778C" w:rsidP="0082778C">
            <w:pPr>
              <w:pStyle w:val="Doc-text2"/>
            </w:pPr>
            <w:r>
              <w:t>-</w:t>
            </w:r>
            <w:r>
              <w:tab/>
              <w:t xml:space="preserve">LG think option 1 is the best way, Option 2 is not good.  </w:t>
            </w:r>
          </w:p>
          <w:p w14:paraId="16D5BAC8" w14:textId="77777777" w:rsidR="0082778C" w:rsidRDefault="0082778C" w:rsidP="0082778C">
            <w:pPr>
              <w:pStyle w:val="Doc-text2"/>
            </w:pPr>
            <w:r>
              <w:t>-</w:t>
            </w:r>
            <w:r>
              <w:tab/>
              <w:t xml:space="preserve">MTK think O1 is simplest for MAC but not the simplest for the UE as MAC </w:t>
            </w:r>
            <w:proofErr w:type="gramStart"/>
            <w:r>
              <w:t>makes a decision</w:t>
            </w:r>
            <w:proofErr w:type="gramEnd"/>
            <w:r>
              <w:t xml:space="preserve"> and then L1 decides differently and the result is not simple. </w:t>
            </w:r>
          </w:p>
          <w:p w14:paraId="206B4CF8" w14:textId="77777777" w:rsidR="0082778C" w:rsidRDefault="0082778C" w:rsidP="0082778C">
            <w:pPr>
              <w:pStyle w:val="Doc-text2"/>
            </w:pPr>
            <w:r>
              <w:t>-</w:t>
            </w:r>
            <w:r>
              <w:tab/>
              <w:t xml:space="preserve">Chair: Observe that option 1 has wide support. </w:t>
            </w:r>
          </w:p>
          <w:p w14:paraId="4F74966B" w14:textId="77777777" w:rsidR="0082778C" w:rsidRDefault="0082778C" w:rsidP="0082778C">
            <w:pPr>
              <w:pStyle w:val="Doc-text2"/>
            </w:pPr>
            <w:r>
              <w:t>-</w:t>
            </w:r>
            <w:r>
              <w:tab/>
              <w:t>Chair propose to: Postpone this specific issue (MAC awareness of UCI for this case), invite for a more principal discussion on MAC L1 dependencies next meeting.</w:t>
            </w:r>
          </w:p>
          <w:p w14:paraId="46BB55EC" w14:textId="77777777" w:rsidR="0082778C" w:rsidRDefault="0082778C" w:rsidP="0082778C">
            <w:pPr>
              <w:pStyle w:val="Doc-text2"/>
            </w:pPr>
            <w:r>
              <w:t>-</w:t>
            </w:r>
            <w:r>
              <w:tab/>
              <w:t xml:space="preserve">vivo think we </w:t>
            </w:r>
            <w:proofErr w:type="spellStart"/>
            <w:r>
              <w:t>shold</w:t>
            </w:r>
            <w:proofErr w:type="spellEnd"/>
            <w:r>
              <w:t xml:space="preserve"> avoid NBC changes</w:t>
            </w:r>
          </w:p>
          <w:p w14:paraId="1BDC0A6A" w14:textId="77777777" w:rsidR="0082778C" w:rsidRDefault="0082778C" w:rsidP="0082778C">
            <w:pPr>
              <w:pStyle w:val="Doc-text2"/>
            </w:pPr>
            <w:r>
              <w:t>-</w:t>
            </w:r>
            <w:r>
              <w:tab/>
              <w:t xml:space="preserve">Apple think this was complex, think understanding 1 is the case. Think this will not change. </w:t>
            </w:r>
          </w:p>
          <w:p w14:paraId="63884984" w14:textId="77777777" w:rsidR="0082778C" w:rsidRDefault="0082778C" w:rsidP="0082778C">
            <w:pPr>
              <w:pStyle w:val="Doc-text2"/>
            </w:pPr>
            <w:r>
              <w:t>-</w:t>
            </w:r>
            <w:r>
              <w:tab/>
              <w:t xml:space="preserve">Nokia think O1 is the one that is simplest for </w:t>
            </w:r>
            <w:proofErr w:type="spellStart"/>
            <w:r>
              <w:t>gNB</w:t>
            </w:r>
            <w:proofErr w:type="spellEnd"/>
            <w:r>
              <w:t xml:space="preserve"> and think we cannot postpone for long. </w:t>
            </w:r>
          </w:p>
          <w:p w14:paraId="7E7931F4" w14:textId="77777777" w:rsidR="0082778C" w:rsidRDefault="0082778C" w:rsidP="0082778C">
            <w:pPr>
              <w:pStyle w:val="Doc-text2"/>
            </w:pPr>
            <w:r>
              <w:t>-</w:t>
            </w:r>
            <w:r>
              <w:tab/>
              <w:t xml:space="preserve">Huawei are ok to have a general </w:t>
            </w:r>
            <w:proofErr w:type="gramStart"/>
            <w:r>
              <w:t>discussion, but</w:t>
            </w:r>
            <w:proofErr w:type="gramEnd"/>
            <w:r>
              <w:t xml:space="preserve"> think R1 expects a reply. Think we can ask R1 whether UE can choose behaviour. Not in favour of option 2 at all. </w:t>
            </w:r>
          </w:p>
          <w:p w14:paraId="0A7E5827" w14:textId="77777777" w:rsidR="0082778C" w:rsidRDefault="0082778C" w:rsidP="0082778C">
            <w:pPr>
              <w:pStyle w:val="Doc-text2"/>
            </w:pPr>
            <w:r>
              <w:t>-</w:t>
            </w:r>
            <w:r>
              <w:tab/>
              <w:t xml:space="preserve">Intel prefer to define clear UE behaviour and think this is not stable yet. </w:t>
            </w:r>
          </w:p>
          <w:p w14:paraId="2C08830C" w14:textId="77777777" w:rsidR="0082778C" w:rsidRDefault="0082778C" w:rsidP="0082778C">
            <w:pPr>
              <w:pStyle w:val="Doc-text2"/>
            </w:pPr>
            <w:r>
              <w:lastRenderedPageBreak/>
              <w:t>-</w:t>
            </w:r>
            <w:r>
              <w:tab/>
              <w:t xml:space="preserve">Ericsson agrees that we should not postpone for long would be ok to say that UL skipping and LCH based prioritization cannot be configured in </w:t>
            </w:r>
            <w:proofErr w:type="spellStart"/>
            <w:r>
              <w:t>thie</w:t>
            </w:r>
            <w:proofErr w:type="spellEnd"/>
            <w:r>
              <w:t xml:space="preserve"> release.</w:t>
            </w:r>
          </w:p>
          <w:p w14:paraId="5D9823A5" w14:textId="77777777" w:rsidR="0082778C" w:rsidRDefault="0082778C" w:rsidP="0082778C">
            <w:pPr>
              <w:pStyle w:val="Doc-text2"/>
            </w:pPr>
            <w:r>
              <w:t>-</w:t>
            </w:r>
            <w:r>
              <w:tab/>
              <w:t>Oppo think R1 already wait for our reply think O1</w:t>
            </w:r>
          </w:p>
          <w:p w14:paraId="309C6B4D" w14:textId="77777777" w:rsidR="0082778C" w:rsidRDefault="0082778C" w:rsidP="0082778C">
            <w:pPr>
              <w:pStyle w:val="Doc-text2"/>
            </w:pPr>
            <w:r>
              <w:t>-</w:t>
            </w:r>
            <w:r>
              <w:tab/>
              <w:t xml:space="preserve">CATT think in principle we should postpone but we are late and there are different UE </w:t>
            </w:r>
            <w:proofErr w:type="spellStart"/>
            <w:r>
              <w:t>implemetations</w:t>
            </w:r>
            <w:proofErr w:type="spellEnd"/>
            <w:r>
              <w:t xml:space="preserve">. </w:t>
            </w:r>
          </w:p>
          <w:p w14:paraId="7BCD3433" w14:textId="77777777" w:rsidR="0082778C" w:rsidRPr="0046417B" w:rsidRDefault="0082778C" w:rsidP="0082778C">
            <w:pPr>
              <w:pStyle w:val="Agreement"/>
            </w:pPr>
            <w:r>
              <w:t>Postpone this issue</w:t>
            </w:r>
          </w:p>
          <w:p w14:paraId="0A587075" w14:textId="77777777" w:rsidR="0082778C" w:rsidRDefault="0082778C" w:rsidP="0082778C">
            <w:pPr>
              <w:pStyle w:val="Doc-text2"/>
            </w:pPr>
          </w:p>
          <w:p w14:paraId="7DDEE994" w14:textId="77777777" w:rsidR="0082778C" w:rsidRDefault="0082778C" w:rsidP="0082778C">
            <w:pPr>
              <w:pStyle w:val="Doc-text2"/>
            </w:pPr>
            <w:r>
              <w:t>Vivo suggest a small reply LS</w:t>
            </w:r>
          </w:p>
          <w:p w14:paraId="6BB3D1FE" w14:textId="77777777" w:rsidR="0082778C" w:rsidRDefault="0082778C" w:rsidP="0082778C">
            <w:pPr>
              <w:pStyle w:val="Doc-text2"/>
            </w:pPr>
            <w:r>
              <w:t>-</w:t>
            </w:r>
            <w:r>
              <w:tab/>
              <w:t xml:space="preserve">Ericsson think it is not needed as R2 WA has already been assumed in the R1 email discussion. </w:t>
            </w:r>
          </w:p>
          <w:p w14:paraId="6C8BE798" w14:textId="77777777" w:rsidR="0082778C" w:rsidRDefault="0082778C" w:rsidP="0082778C">
            <w:pPr>
              <w:pStyle w:val="Doc-text2"/>
            </w:pPr>
            <w:r>
              <w:t>-</w:t>
            </w:r>
            <w:r>
              <w:tab/>
              <w:t>Chair: No LS</w:t>
            </w:r>
          </w:p>
          <w:p w14:paraId="5A104A0F" w14:textId="77777777" w:rsidR="0082778C" w:rsidRDefault="0082778C" w:rsidP="00B80F78">
            <w:pPr>
              <w:jc w:val="both"/>
            </w:pPr>
          </w:p>
        </w:tc>
      </w:tr>
    </w:tbl>
    <w:p w14:paraId="66A46FA0" w14:textId="77777777" w:rsidR="0082778C" w:rsidRDefault="0082778C" w:rsidP="00B80F78">
      <w:pPr>
        <w:jc w:val="both"/>
      </w:pPr>
    </w:p>
    <w:p w14:paraId="6352BA06" w14:textId="75089E0E" w:rsidR="00B80F78" w:rsidRDefault="0082778C" w:rsidP="00B80F78">
      <w:pPr>
        <w:jc w:val="both"/>
      </w:pPr>
      <w:r>
        <w:t>In this contribution, we aim to provide our views on:</w:t>
      </w:r>
    </w:p>
    <w:p w14:paraId="3C53FF02" w14:textId="71B0EF2A" w:rsidR="0082778C" w:rsidRDefault="0082778C" w:rsidP="0082778C">
      <w:pPr>
        <w:pStyle w:val="ListParagraph"/>
        <w:numPr>
          <w:ilvl w:val="0"/>
          <w:numId w:val="9"/>
        </w:numPr>
        <w:jc w:val="both"/>
        <w:rPr>
          <w:rFonts w:ascii="Times New Roman" w:hAnsi="Times New Roman" w:cs="Times New Roman"/>
        </w:rPr>
      </w:pPr>
      <w:r w:rsidRPr="0082778C">
        <w:rPr>
          <w:rFonts w:ascii="Times New Roman" w:hAnsi="Times New Roman" w:cs="Times New Roman"/>
        </w:rPr>
        <w:t xml:space="preserve">General rules </w:t>
      </w:r>
      <w:r>
        <w:rPr>
          <w:rFonts w:ascii="Times New Roman" w:hAnsi="Times New Roman" w:cs="Times New Roman"/>
        </w:rPr>
        <w:t>that should be applied on MAC and PHY interactions</w:t>
      </w:r>
    </w:p>
    <w:p w14:paraId="2BD3FFBE" w14:textId="0729ACC8" w:rsidR="0082778C" w:rsidRPr="0082778C" w:rsidRDefault="0082778C" w:rsidP="0082778C">
      <w:pPr>
        <w:pStyle w:val="ListParagraph"/>
        <w:numPr>
          <w:ilvl w:val="0"/>
          <w:numId w:val="9"/>
        </w:numPr>
        <w:jc w:val="both"/>
        <w:rPr>
          <w:rFonts w:ascii="Times New Roman" w:hAnsi="Times New Roman" w:cs="Times New Roman"/>
        </w:rPr>
      </w:pPr>
      <w:r>
        <w:rPr>
          <w:rFonts w:ascii="Times New Roman" w:hAnsi="Times New Roman" w:cs="Times New Roman"/>
        </w:rPr>
        <w:t>MAC’s awareness on the final resource of SR</w:t>
      </w:r>
    </w:p>
    <w:p w14:paraId="4D98B9F3" w14:textId="77777777" w:rsidR="00B80F78" w:rsidRDefault="00B80F78" w:rsidP="00A209D6"/>
    <w:p w14:paraId="4F547731" w14:textId="447E9288" w:rsidR="00A209D6" w:rsidRPr="006E13D1" w:rsidRDefault="00A209D6" w:rsidP="00B7538C">
      <w:pPr>
        <w:pStyle w:val="Heading1"/>
      </w:pPr>
      <w:r w:rsidRPr="006E13D1">
        <w:t>2</w:t>
      </w:r>
      <w:r w:rsidRPr="006E13D1">
        <w:tab/>
      </w:r>
      <w:r w:rsidR="00FC660E">
        <w:t>Discussion on MAC-PHY Interaction</w:t>
      </w:r>
    </w:p>
    <w:p w14:paraId="39FF449E" w14:textId="1C77A050" w:rsidR="00FC660E" w:rsidRDefault="00AF6355" w:rsidP="00AF6355">
      <w:pPr>
        <w:jc w:val="both"/>
        <w:rPr>
          <w:bCs/>
        </w:rPr>
      </w:pPr>
      <w:proofErr w:type="gramStart"/>
      <w:r>
        <w:rPr>
          <w:bCs/>
        </w:rPr>
        <w:t>In order to</w:t>
      </w:r>
      <w:proofErr w:type="gramEnd"/>
      <w:r>
        <w:rPr>
          <w:bCs/>
        </w:rPr>
        <w:t xml:space="preserve"> properly carry out some of the MAC functionalities, it is assumed that MAC should obtain certain information from PHY, such that appropriate decisions can be made by MAC. For instance, some physical layer parameters of an uplink grant such as PUSCH duration or subcarrier spacing should be indicated to MAC, so MAC is able to perform LCP on an uplink grant based on configured LCH mapping restrictions.</w:t>
      </w:r>
      <w:r w:rsidR="00A73484">
        <w:rPr>
          <w:bCs/>
        </w:rPr>
        <w:t xml:space="preserve"> This is shown in the following NOTE:</w:t>
      </w:r>
    </w:p>
    <w:tbl>
      <w:tblPr>
        <w:tblStyle w:val="TableGrid"/>
        <w:tblW w:w="0" w:type="auto"/>
        <w:tblLook w:val="04A0" w:firstRow="1" w:lastRow="0" w:firstColumn="1" w:lastColumn="0" w:noHBand="0" w:noVBand="1"/>
      </w:tblPr>
      <w:tblGrid>
        <w:gridCol w:w="9631"/>
      </w:tblGrid>
      <w:tr w:rsidR="00A73484" w14:paraId="453815A0" w14:textId="77777777" w:rsidTr="00A73484">
        <w:tc>
          <w:tcPr>
            <w:tcW w:w="9631" w:type="dxa"/>
          </w:tcPr>
          <w:p w14:paraId="6E9780E0" w14:textId="43978B81" w:rsidR="00A73484" w:rsidRPr="00A73484" w:rsidRDefault="00A73484" w:rsidP="00A73484">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tc>
      </w:tr>
    </w:tbl>
    <w:p w14:paraId="36417481" w14:textId="77777777" w:rsidR="00A73484" w:rsidRDefault="00A73484" w:rsidP="00AF6355">
      <w:pPr>
        <w:jc w:val="both"/>
        <w:rPr>
          <w:bCs/>
        </w:rPr>
      </w:pPr>
    </w:p>
    <w:p w14:paraId="58E19E1F" w14:textId="77777777" w:rsidR="00A73484" w:rsidRDefault="00AF6355" w:rsidP="00AF6355">
      <w:pPr>
        <w:jc w:val="both"/>
        <w:rPr>
          <w:bCs/>
        </w:rPr>
      </w:pPr>
      <w:r>
        <w:rPr>
          <w:bCs/>
        </w:rPr>
        <w:t xml:space="preserve">Similarly, for LCH based prioritization, the MAC would only consider further processing an uplink grant if its PUSCH </w:t>
      </w:r>
      <w:r w:rsidRPr="00AF6355">
        <w:rPr>
          <w:bCs/>
          <w:i/>
          <w:iCs/>
        </w:rPr>
        <w:t>can be</w:t>
      </w:r>
      <w:r>
        <w:rPr>
          <w:bCs/>
        </w:rPr>
        <w:t xml:space="preserve"> transmitted by PHY</w:t>
      </w:r>
      <w:r w:rsidR="00A73484">
        <w:rPr>
          <w:bCs/>
        </w:rPr>
        <w:t>, according to the magic sentence written in TS 38.321:</w:t>
      </w:r>
    </w:p>
    <w:tbl>
      <w:tblPr>
        <w:tblStyle w:val="TableGrid"/>
        <w:tblW w:w="0" w:type="auto"/>
        <w:tblLook w:val="04A0" w:firstRow="1" w:lastRow="0" w:firstColumn="1" w:lastColumn="0" w:noHBand="0" w:noVBand="1"/>
      </w:tblPr>
      <w:tblGrid>
        <w:gridCol w:w="9631"/>
      </w:tblGrid>
      <w:tr w:rsidR="00A73484" w14:paraId="7B5E2783" w14:textId="77777777" w:rsidTr="00A73484">
        <w:tc>
          <w:tcPr>
            <w:tcW w:w="9631" w:type="dxa"/>
          </w:tcPr>
          <w:p w14:paraId="481C2903" w14:textId="14886C16" w:rsidR="00A73484" w:rsidRPr="00A73484" w:rsidRDefault="00A73484" w:rsidP="00A73484">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w:t>
            </w:r>
            <w:r w:rsidRPr="00A73484">
              <w:rPr>
                <w:rFonts w:eastAsia="Malgun Gothic"/>
                <w:highlight w:val="yellow"/>
                <w:lang w:eastAsia="ko-KR"/>
              </w:rPr>
              <w:t xml:space="preserve">for each uplink grant </w:t>
            </w:r>
            <w:proofErr w:type="gramStart"/>
            <w:r w:rsidRPr="00A73484">
              <w:rPr>
                <w:rFonts w:eastAsia="Malgun Gothic"/>
                <w:highlight w:val="yellow"/>
                <w:lang w:eastAsia="ko-KR"/>
              </w:rPr>
              <w:t>whose</w:t>
            </w:r>
            <w:proofErr w:type="gramEnd"/>
            <w:r w:rsidRPr="00A73484">
              <w:rPr>
                <w:rFonts w:eastAsia="Malgun Gothic"/>
                <w:highlight w:val="yellow"/>
                <w:lang w:eastAsia="ko-KR"/>
              </w:rPr>
              <w:t xml:space="preserve"> associated PUSCH can be transmitted by lower layers</w:t>
            </w:r>
            <w:r>
              <w:rPr>
                <w:rFonts w:eastAsia="Malgun Gothic"/>
                <w:lang w:eastAsia="ko-KR"/>
              </w:rPr>
              <w:t>, the MAC entity shall</w:t>
            </w:r>
            <w:r>
              <w:rPr>
                <w:lang w:eastAsia="ko-KR"/>
              </w:rPr>
              <w:t>:</w:t>
            </w:r>
          </w:p>
        </w:tc>
      </w:tr>
    </w:tbl>
    <w:p w14:paraId="4A8614C6" w14:textId="77777777" w:rsidR="00A73484" w:rsidRDefault="00A73484" w:rsidP="00AF6355">
      <w:pPr>
        <w:jc w:val="both"/>
        <w:rPr>
          <w:bCs/>
        </w:rPr>
      </w:pPr>
    </w:p>
    <w:p w14:paraId="2A2FE4D1" w14:textId="29C16916" w:rsidR="00AF6355" w:rsidRDefault="00AF6355" w:rsidP="00AF6355">
      <w:pPr>
        <w:jc w:val="both"/>
        <w:rPr>
          <w:bCs/>
        </w:rPr>
      </w:pPr>
      <w:r>
        <w:rPr>
          <w:bCs/>
        </w:rPr>
        <w:t xml:space="preserve">For instance, if the grant overlaps with an on-going PUSCH, and it is infeasible for PHY to cancel this on-going PUSCH while prioritizing another grant, then PHY may raise a flag </w:t>
      </w:r>
      <w:r w:rsidR="00A73484">
        <w:rPr>
          <w:bCs/>
        </w:rPr>
        <w:t>to MAC to indicate such infeasibility, which allows MAC to preclude this grant entirely from consideration of intra-UE prioritization.</w:t>
      </w:r>
    </w:p>
    <w:p w14:paraId="1B6A82D7" w14:textId="6935E99D" w:rsidR="00FC660E" w:rsidRPr="00CA355D" w:rsidRDefault="00A73484" w:rsidP="00CA355D">
      <w:pPr>
        <w:jc w:val="both"/>
        <w:rPr>
          <w:bCs/>
        </w:rPr>
      </w:pPr>
      <w:r>
        <w:rPr>
          <w:bCs/>
        </w:rPr>
        <w:t xml:space="preserve">In all these examples, it is clear that the information to be provided by PHY is mainly based on what is already known </w:t>
      </w:r>
      <w:r w:rsidR="003C7FAD">
        <w:rPr>
          <w:bCs/>
        </w:rPr>
        <w:t xml:space="preserve">or determined </w:t>
      </w:r>
      <w:r>
        <w:rPr>
          <w:bCs/>
        </w:rPr>
        <w:t>(e.g. PHY parameters of a grant</w:t>
      </w:r>
      <w:r w:rsidR="00CA355D">
        <w:rPr>
          <w:bCs/>
        </w:rPr>
        <w:t xml:space="preserve"> indicated in the DCI</w:t>
      </w:r>
      <w:r>
        <w:rPr>
          <w:bCs/>
        </w:rPr>
        <w:t xml:space="preserve">) or what is already being undertaken at PHY (e.g. </w:t>
      </w:r>
      <w:r w:rsidR="00CA355D">
        <w:rPr>
          <w:bCs/>
        </w:rPr>
        <w:t xml:space="preserve">PHY is already transmitting a PUSCH and </w:t>
      </w:r>
      <w:r>
        <w:rPr>
          <w:bCs/>
        </w:rPr>
        <w:t xml:space="preserve">whether </w:t>
      </w:r>
      <w:r w:rsidR="00CA355D">
        <w:rPr>
          <w:bCs/>
        </w:rPr>
        <w:t>it could be cancelled</w:t>
      </w:r>
      <w:r>
        <w:rPr>
          <w:bCs/>
        </w:rPr>
        <w:t>). This is</w:t>
      </w:r>
      <w:r w:rsidR="00CA355D">
        <w:rPr>
          <w:bCs/>
        </w:rPr>
        <w:t xml:space="preserve"> far-fetched to assume that PHY could provide information to MAC based on speculation rather than what is already operating in PHY.</w:t>
      </w:r>
    </w:p>
    <w:p w14:paraId="452812AE" w14:textId="3944A6F9" w:rsidR="007A2E55" w:rsidRPr="00FC660E" w:rsidRDefault="007A2E55" w:rsidP="003C7FAD">
      <w:pPr>
        <w:jc w:val="both"/>
        <w:rPr>
          <w:b/>
          <w:bCs/>
        </w:rPr>
      </w:pPr>
      <w:r>
        <w:rPr>
          <w:b/>
        </w:rPr>
        <w:t>Proposal</w:t>
      </w:r>
      <w:r w:rsidRPr="00B84DB2">
        <w:rPr>
          <w:b/>
        </w:rPr>
        <w:t xml:space="preserve"> 1</w:t>
      </w:r>
      <w:r w:rsidRPr="007A2E55">
        <w:rPr>
          <w:bCs/>
        </w:rPr>
        <w:t>:</w:t>
      </w:r>
      <w:r>
        <w:t xml:space="preserve"> </w:t>
      </w:r>
      <w:r w:rsidR="00FC660E" w:rsidRPr="00FC660E">
        <w:rPr>
          <w:b/>
          <w:bCs/>
        </w:rPr>
        <w:t xml:space="preserve">For the </w:t>
      </w:r>
      <w:r w:rsidR="00FC660E">
        <w:rPr>
          <w:b/>
          <w:bCs/>
        </w:rPr>
        <w:t>information that can be provided from PHY to MAC</w:t>
      </w:r>
      <w:r w:rsidR="00FC660E" w:rsidRPr="00FC660E">
        <w:rPr>
          <w:b/>
          <w:bCs/>
        </w:rPr>
        <w:t>, RAN2 should assume that PHY can only provide to MAC the information based on what is</w:t>
      </w:r>
      <w:r w:rsidR="00FC660E">
        <w:rPr>
          <w:b/>
          <w:bCs/>
        </w:rPr>
        <w:t xml:space="preserve"> already known</w:t>
      </w:r>
      <w:r w:rsidR="003C7FAD">
        <w:rPr>
          <w:b/>
          <w:bCs/>
        </w:rPr>
        <w:t>/determined</w:t>
      </w:r>
      <w:r w:rsidR="00FC660E">
        <w:rPr>
          <w:b/>
          <w:bCs/>
        </w:rPr>
        <w:t xml:space="preserve"> or what is</w:t>
      </w:r>
      <w:r w:rsidR="00FC660E" w:rsidRPr="00FC660E">
        <w:rPr>
          <w:b/>
          <w:bCs/>
        </w:rPr>
        <w:t xml:space="preserve"> already undertaken by PHY.</w:t>
      </w:r>
    </w:p>
    <w:p w14:paraId="16366037" w14:textId="1A2582A7" w:rsidR="00CA355D" w:rsidRPr="006E13D1" w:rsidRDefault="00CA355D" w:rsidP="00CA355D">
      <w:pPr>
        <w:pStyle w:val="Heading1"/>
      </w:pPr>
      <w:r>
        <w:t>3</w:t>
      </w:r>
      <w:r w:rsidRPr="006E13D1">
        <w:tab/>
      </w:r>
      <w:r>
        <w:t>Discussion on Resource for UCI Multiplexing</w:t>
      </w:r>
    </w:p>
    <w:p w14:paraId="3F15CF0F" w14:textId="05AFFBC4" w:rsidR="00CA355D" w:rsidRDefault="00D72A20" w:rsidP="00CA355D">
      <w:pPr>
        <w:jc w:val="both"/>
        <w:rPr>
          <w:bCs/>
        </w:rPr>
      </w:pPr>
      <w:r>
        <w:rPr>
          <w:bCs/>
        </w:rPr>
        <w:t>According to the LS R1-2102244,</w:t>
      </w:r>
      <w:r w:rsidR="00CA355D">
        <w:rPr>
          <w:bCs/>
        </w:rPr>
        <w:t xml:space="preserve"> </w:t>
      </w:r>
      <w:r>
        <w:rPr>
          <w:bCs/>
        </w:rPr>
        <w:t>RAN1 mainly considers UCI awareness of MAC for the following cases:</w:t>
      </w:r>
    </w:p>
    <w:tbl>
      <w:tblPr>
        <w:tblStyle w:val="TableGrid"/>
        <w:tblW w:w="0" w:type="auto"/>
        <w:tblLook w:val="04A0" w:firstRow="1" w:lastRow="0" w:firstColumn="1" w:lastColumn="0" w:noHBand="0" w:noVBand="1"/>
      </w:tblPr>
      <w:tblGrid>
        <w:gridCol w:w="9631"/>
      </w:tblGrid>
      <w:tr w:rsidR="00D72A20" w14:paraId="6B819583" w14:textId="77777777" w:rsidTr="00D72A20">
        <w:tc>
          <w:tcPr>
            <w:tcW w:w="9631" w:type="dxa"/>
          </w:tcPr>
          <w:bookmarkStart w:id="0" w:name="_Hlk62547889"/>
          <w:p w14:paraId="655C4A7D" w14:textId="77777777" w:rsidR="00D72A20" w:rsidRDefault="00D72A20" w:rsidP="00CA355D">
            <w:pPr>
              <w:jc w:val="both"/>
              <w:rPr>
                <w:rFonts w:eastAsia="SimSun"/>
                <w:sz w:val="22"/>
                <w:szCs w:val="22"/>
                <w:lang w:val="en-US"/>
              </w:rPr>
            </w:pPr>
            <w:r>
              <w:rPr>
                <w:rFonts w:eastAsia="SimSun"/>
                <w:sz w:val="22"/>
                <w:szCs w:val="22"/>
                <w:lang w:val="en-US"/>
              </w:rPr>
              <w:object w:dxaOrig="7450" w:dyaOrig="2420" w14:anchorId="56010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21pt" o:ole="">
                  <v:imagedata r:id="rId13" o:title=""/>
                </v:shape>
                <o:OLEObject Type="Embed" ProgID="Visio.Drawing.11" ShapeID="_x0000_i1025" DrawAspect="Content" ObjectID="_1682164638" r:id="rId14"/>
              </w:object>
            </w:r>
            <w:bookmarkEnd w:id="0"/>
          </w:p>
          <w:p w14:paraId="3FFDDCAF" w14:textId="77777777" w:rsidR="00D72A20" w:rsidRDefault="00D72A20" w:rsidP="00D72A20">
            <w:pPr>
              <w:kinsoku w:val="0"/>
              <w:overflowPunct w:val="0"/>
              <w:spacing w:afterLines="50" w:after="120"/>
              <w:rPr>
                <w:rFonts w:ascii="Arial" w:hAnsi="Arial" w:cs="Arial"/>
                <w:lang w:eastAsia="zh-CN"/>
              </w:rPr>
            </w:pPr>
            <w:r>
              <w:rPr>
                <w:rFonts w:ascii="Arial" w:hAnsi="Arial" w:cs="Arial"/>
                <w:lang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090808B5" w14:textId="77777777" w:rsidR="00D72A20" w:rsidRDefault="00D72A20" w:rsidP="00D72A20">
            <w:pPr>
              <w:pStyle w:val="ListParagraph"/>
              <w:numPr>
                <w:ilvl w:val="0"/>
                <w:numId w:val="11"/>
              </w:numPr>
              <w:kinsoku w:val="0"/>
              <w:overflowPunct w:val="0"/>
              <w:autoSpaceDE w:val="0"/>
              <w:autoSpaceDN w:val="0"/>
              <w:adjustRightInd w:val="0"/>
              <w:snapToGrid w:val="0"/>
              <w:spacing w:afterLines="50" w:after="120" w:line="256" w:lineRule="auto"/>
              <w:ind w:left="1140"/>
              <w:contextualSpacing/>
              <w:jc w:val="both"/>
              <w:rPr>
                <w:rFonts w:ascii="Arial" w:hAnsi="Arial" w:cs="Arial"/>
                <w:sz w:val="22"/>
                <w:szCs w:val="22"/>
                <w:lang w:eastAsia="zh-CN"/>
              </w:rPr>
            </w:pPr>
            <w:r>
              <w:rPr>
                <w:rFonts w:ascii="Arial" w:hAnsi="Arial" w:cs="Arial"/>
                <w:sz w:val="22"/>
                <w:szCs w:val="22"/>
                <w:lang w:eastAsia="zh-CN"/>
              </w:rPr>
              <w:t xml:space="preserve">Understanding 1: MAC is not aware of the UCI multiplexing in PHY, MAC does not know whether the final PUCCH overlaps with the PUSCH or not, MAC only knows configured PUCCH resource for SR. Therefore, MAC can decide to deliver SR or PUSCH.  </w:t>
            </w:r>
          </w:p>
          <w:p w14:paraId="381A7EDC" w14:textId="4573E4D3" w:rsidR="00D72A20" w:rsidRPr="00D72A20" w:rsidRDefault="00D72A20" w:rsidP="00CA355D">
            <w:pPr>
              <w:pStyle w:val="ListParagraph"/>
              <w:numPr>
                <w:ilvl w:val="0"/>
                <w:numId w:val="11"/>
              </w:numPr>
              <w:kinsoku w:val="0"/>
              <w:overflowPunct w:val="0"/>
              <w:autoSpaceDE w:val="0"/>
              <w:autoSpaceDN w:val="0"/>
              <w:adjustRightInd w:val="0"/>
              <w:snapToGrid w:val="0"/>
              <w:spacing w:afterLines="50" w:after="120" w:line="256" w:lineRule="auto"/>
              <w:ind w:left="1140"/>
              <w:contextualSpacing/>
              <w:jc w:val="both"/>
              <w:rPr>
                <w:rFonts w:ascii="Arial" w:hAnsi="Arial" w:cs="Arial"/>
                <w:sz w:val="22"/>
                <w:szCs w:val="22"/>
                <w:lang w:eastAsia="zh-CN"/>
              </w:rPr>
            </w:pPr>
            <w:r>
              <w:rPr>
                <w:rFonts w:ascii="Arial" w:hAnsi="Arial" w:cs="Arial"/>
                <w:sz w:val="22"/>
                <w:szCs w:val="22"/>
                <w:lang w:eastAsia="zh-CN"/>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tc>
      </w:tr>
    </w:tbl>
    <w:p w14:paraId="0407685F" w14:textId="1C63D474" w:rsidR="00D72A20" w:rsidRDefault="00D72A20" w:rsidP="00CA355D">
      <w:pPr>
        <w:jc w:val="both"/>
        <w:rPr>
          <w:bCs/>
        </w:rPr>
      </w:pPr>
    </w:p>
    <w:p w14:paraId="3CDA2575" w14:textId="42879AF5" w:rsidR="00D72A20" w:rsidRDefault="00D72A20" w:rsidP="00CA355D">
      <w:pPr>
        <w:jc w:val="both"/>
        <w:rPr>
          <w:bCs/>
        </w:rPr>
      </w:pPr>
      <w:r>
        <w:rPr>
          <w:bCs/>
        </w:rPr>
        <w:t xml:space="preserve">In this case, it is argued that MAC may unnecessarily drop the PUSCH if it is not aware of the final PUCCH resource for the SR, because the final PUCCH resource for the SR may not be conflicting with the PUSCH anyway. </w:t>
      </w:r>
      <w:r w:rsidR="00CA7033">
        <w:rPr>
          <w:bCs/>
        </w:rPr>
        <w:t>Nevertheless, w</w:t>
      </w:r>
      <w:r w:rsidR="00FF7B54">
        <w:rPr>
          <w:bCs/>
        </w:rPr>
        <w:t>e must point out that, whether the SR is transmitted on its default PUCCH or multiplexed into another PUCCH resource (along with HARQ feedback and CSI) depends on MAC’s decision on which of the SR and PUSCH is prioritized based on LCH priority. Thus, before the MAC decision on LCH-based prioritization</w:t>
      </w:r>
      <w:r w:rsidR="00CA7033">
        <w:rPr>
          <w:bCs/>
        </w:rPr>
        <w:t xml:space="preserve"> is made</w:t>
      </w:r>
      <w:r w:rsidR="00FF7B54">
        <w:rPr>
          <w:bCs/>
        </w:rPr>
        <w:t xml:space="preserve">, even the PHY itself is not sure where the SR will be conveyed. According to our views in Proposal 1, PHY cannot provide information relating to a pending issue, and therefore we do not think PHY can notify MAC </w:t>
      </w:r>
      <w:r w:rsidR="00CA7033">
        <w:rPr>
          <w:bCs/>
        </w:rPr>
        <w:t>where</w:t>
      </w:r>
      <w:r w:rsidR="00FF7B54">
        <w:rPr>
          <w:bCs/>
        </w:rPr>
        <w:t xml:space="preserve"> the SR will be </w:t>
      </w:r>
      <w:r w:rsidR="00CA7033">
        <w:rPr>
          <w:bCs/>
        </w:rPr>
        <w:t xml:space="preserve">eventually </w:t>
      </w:r>
      <w:r w:rsidR="00FF7B54">
        <w:rPr>
          <w:bCs/>
        </w:rPr>
        <w:t>transmitted</w:t>
      </w:r>
      <w:r w:rsidR="00CA7033">
        <w:rPr>
          <w:bCs/>
        </w:rPr>
        <w:t>. Hence, it is awkward to assume that MAC can know the final resource for the SR.</w:t>
      </w:r>
    </w:p>
    <w:p w14:paraId="6FEFBAFB" w14:textId="010EDE89" w:rsidR="009F4BEA" w:rsidRPr="00FC660E" w:rsidRDefault="009F4BEA" w:rsidP="003C7FAD">
      <w:pPr>
        <w:jc w:val="both"/>
        <w:rPr>
          <w:b/>
          <w:bCs/>
        </w:rPr>
      </w:pPr>
      <w:r>
        <w:rPr>
          <w:b/>
        </w:rPr>
        <w:t>Proposal</w:t>
      </w:r>
      <w:r w:rsidRPr="00B84DB2">
        <w:rPr>
          <w:b/>
        </w:rPr>
        <w:t xml:space="preserve"> </w:t>
      </w:r>
      <w:r>
        <w:rPr>
          <w:b/>
        </w:rPr>
        <w:t>2</w:t>
      </w:r>
      <w:r w:rsidRPr="007A2E55">
        <w:rPr>
          <w:bCs/>
        </w:rPr>
        <w:t>:</w:t>
      </w:r>
      <w:r>
        <w:t xml:space="preserve"> </w:t>
      </w:r>
      <w:r>
        <w:rPr>
          <w:b/>
          <w:bCs/>
        </w:rPr>
        <w:t>For Case 2-1 in R1-2102244, RAN2 should confirm that MAC is not aware of UCI multiplexing</w:t>
      </w:r>
      <w:r w:rsidR="003C7FAD">
        <w:rPr>
          <w:b/>
          <w:bCs/>
        </w:rPr>
        <w:t xml:space="preserve"> before LCH-based prioritization</w:t>
      </w:r>
      <w:r w:rsidR="00A949D3">
        <w:rPr>
          <w:b/>
          <w:bCs/>
        </w:rPr>
        <w:t xml:space="preserve"> (if configured)</w:t>
      </w:r>
      <w:r w:rsidR="003C7FAD">
        <w:rPr>
          <w:b/>
          <w:bCs/>
        </w:rPr>
        <w:t xml:space="preserve"> is conducted by MAC</w:t>
      </w:r>
      <w:r>
        <w:rPr>
          <w:b/>
          <w:bCs/>
        </w:rPr>
        <w:t>.</w:t>
      </w:r>
    </w:p>
    <w:p w14:paraId="0FE077FE" w14:textId="77777777" w:rsidR="009F4BEA" w:rsidRDefault="009F4BEA" w:rsidP="00CA355D">
      <w:pPr>
        <w:jc w:val="both"/>
        <w:rPr>
          <w:bCs/>
        </w:rPr>
      </w:pPr>
    </w:p>
    <w:p w14:paraId="59F585ED" w14:textId="1B1BAD9F" w:rsidR="009F4BEA" w:rsidRDefault="009F4BEA" w:rsidP="00CA355D">
      <w:pPr>
        <w:jc w:val="both"/>
        <w:rPr>
          <w:bCs/>
        </w:rPr>
      </w:pPr>
      <w:r>
        <w:rPr>
          <w:bCs/>
        </w:rPr>
        <w:t>Additionally, R1-2102244 also considers another case:</w:t>
      </w:r>
    </w:p>
    <w:tbl>
      <w:tblPr>
        <w:tblStyle w:val="TableGrid"/>
        <w:tblW w:w="0" w:type="auto"/>
        <w:tblLook w:val="04A0" w:firstRow="1" w:lastRow="0" w:firstColumn="1" w:lastColumn="0" w:noHBand="0" w:noVBand="1"/>
      </w:tblPr>
      <w:tblGrid>
        <w:gridCol w:w="2586"/>
        <w:gridCol w:w="7045"/>
      </w:tblGrid>
      <w:tr w:rsidR="00D72A20" w14:paraId="73022511" w14:textId="61AE8C11" w:rsidTr="00D72A20">
        <w:tc>
          <w:tcPr>
            <w:tcW w:w="2586" w:type="dxa"/>
          </w:tcPr>
          <w:p w14:paraId="0BB8BD2D" w14:textId="77777777" w:rsidR="00D72A20" w:rsidRDefault="00D72A20" w:rsidP="00D72A20">
            <w:pPr>
              <w:jc w:val="center"/>
              <w:rPr>
                <w:bCs/>
              </w:rPr>
            </w:pPr>
            <w:r>
              <w:rPr>
                <w:noProof/>
              </w:rPr>
              <w:drawing>
                <wp:inline distT="0" distB="0" distL="0" distR="0" wp14:anchorId="69C42F01" wp14:editId="264C23D7">
                  <wp:extent cx="1503680" cy="1460500"/>
                  <wp:effectExtent l="0" t="0" r="1270" b="6350"/>
                  <wp:docPr id="1" name="图片 1" descr="cid:image001.png@01D6FBC1.DD0FD2F0"/>
                  <wp:cNvGraphicFramePr/>
                  <a:graphic xmlns:a="http://schemas.openxmlformats.org/drawingml/2006/main">
                    <a:graphicData uri="http://schemas.openxmlformats.org/drawingml/2006/picture">
                      <pic:pic xmlns:pic="http://schemas.openxmlformats.org/drawingml/2006/picture">
                        <pic:nvPicPr>
                          <pic:cNvPr id="1" name="图片 1" descr="cid:image001.png@01D6FBC1.DD0FD2F0"/>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708D2CF2" w14:textId="7545A430" w:rsidR="00D72A20" w:rsidRDefault="00D72A20" w:rsidP="00D72A20">
            <w:pPr>
              <w:jc w:val="center"/>
              <w:rPr>
                <w:bCs/>
              </w:rPr>
            </w:pPr>
          </w:p>
        </w:tc>
        <w:tc>
          <w:tcPr>
            <w:tcW w:w="7045" w:type="dxa"/>
          </w:tcPr>
          <w:p w14:paraId="0707BF55" w14:textId="77777777" w:rsidR="00D72A20" w:rsidRPr="00D72A20" w:rsidRDefault="00D72A20" w:rsidP="00D72A20">
            <w:pPr>
              <w:overflowPunct w:val="0"/>
              <w:spacing w:afterLines="50" w:after="120"/>
              <w:rPr>
                <w:rFonts w:ascii="Arial" w:hAnsi="Arial" w:cs="Arial"/>
                <w:color w:val="FF0000"/>
                <w:sz w:val="22"/>
                <w:szCs w:val="22"/>
              </w:rPr>
            </w:pPr>
            <w:r w:rsidRPr="00D72A20">
              <w:rPr>
                <w:rFonts w:ascii="Arial" w:hAnsi="Arial" w:cs="Arial"/>
                <w:sz w:val="22"/>
                <w:szCs w:val="22"/>
              </w:rPr>
              <w:t xml:space="preserve">For case 4, if there is no resource overlapping between SR and PUSCH of an equal L1 priority, and the final PUCCH resource after UCI multiplexing among different PUCCHs overlap with the PUSCH, RAN1 has the following two understandings: </w:t>
            </w:r>
          </w:p>
          <w:p w14:paraId="4F43D634" w14:textId="77777777" w:rsidR="00D72A20" w:rsidRDefault="00D72A20" w:rsidP="00D72A20">
            <w:pPr>
              <w:pStyle w:val="ListParagraph"/>
              <w:numPr>
                <w:ilvl w:val="0"/>
                <w:numId w:val="11"/>
              </w:numPr>
              <w:kinsoku w:val="0"/>
              <w:overflowPunct w:val="0"/>
              <w:autoSpaceDE w:val="0"/>
              <w:autoSpaceDN w:val="0"/>
              <w:adjustRightInd w:val="0"/>
              <w:snapToGrid w:val="0"/>
              <w:spacing w:afterLines="50" w:after="120" w:line="256" w:lineRule="auto"/>
              <w:ind w:left="1140"/>
              <w:contextualSpacing/>
              <w:jc w:val="both"/>
              <w:rPr>
                <w:rFonts w:ascii="Arial" w:hAnsi="Arial" w:cs="Arial"/>
                <w:sz w:val="22"/>
                <w:szCs w:val="22"/>
                <w:lang w:eastAsia="zh-CN"/>
              </w:rPr>
            </w:pPr>
            <w:r>
              <w:rPr>
                <w:rFonts w:ascii="Arial" w:hAnsi="Arial" w:cs="Arial"/>
                <w:sz w:val="22"/>
                <w:szCs w:val="22"/>
                <w:lang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00404E88" w14:textId="31362169" w:rsidR="00D72A20" w:rsidRPr="00D72A20" w:rsidRDefault="00D72A20" w:rsidP="00D72A20">
            <w:pPr>
              <w:pStyle w:val="ListParagraph"/>
              <w:numPr>
                <w:ilvl w:val="0"/>
                <w:numId w:val="11"/>
              </w:numPr>
              <w:kinsoku w:val="0"/>
              <w:overflowPunct w:val="0"/>
              <w:autoSpaceDE w:val="0"/>
              <w:autoSpaceDN w:val="0"/>
              <w:adjustRightInd w:val="0"/>
              <w:snapToGrid w:val="0"/>
              <w:spacing w:afterLines="50" w:after="120" w:line="256" w:lineRule="auto"/>
              <w:ind w:left="1140"/>
              <w:contextualSpacing/>
              <w:jc w:val="both"/>
              <w:rPr>
                <w:rFonts w:ascii="Arial" w:hAnsi="Arial" w:cs="Arial"/>
                <w:sz w:val="22"/>
                <w:szCs w:val="22"/>
                <w:lang w:eastAsia="zh-CN"/>
              </w:rPr>
            </w:pPr>
            <w:r>
              <w:rPr>
                <w:rFonts w:ascii="Arial" w:hAnsi="Arial" w:cs="Arial"/>
                <w:sz w:val="22"/>
                <w:szCs w:val="22"/>
                <w:lang w:eastAsia="zh-CN"/>
              </w:rPr>
              <w:t>Understanding 2: MAC is aware of the UCI multiplexing in PHY, If MAC is aware that the final PUCCH resource overlaps with the PUSCH, then MAC can decide to deliver SR or PUSCH.</w:t>
            </w:r>
          </w:p>
        </w:tc>
      </w:tr>
    </w:tbl>
    <w:p w14:paraId="57445A17" w14:textId="77777777" w:rsidR="00D72A20" w:rsidRDefault="00D72A20" w:rsidP="00CA355D">
      <w:pPr>
        <w:jc w:val="both"/>
        <w:rPr>
          <w:bCs/>
        </w:rPr>
      </w:pPr>
    </w:p>
    <w:p w14:paraId="5A406FF7" w14:textId="77777777" w:rsidR="00D72A20" w:rsidRDefault="00D72A20" w:rsidP="00CA355D">
      <w:pPr>
        <w:jc w:val="both"/>
        <w:rPr>
          <w:bCs/>
        </w:rPr>
      </w:pPr>
    </w:p>
    <w:p w14:paraId="2413D34B" w14:textId="0A68532A" w:rsidR="00953F4C" w:rsidRDefault="009F4BEA" w:rsidP="00CA355D">
      <w:pPr>
        <w:jc w:val="both"/>
        <w:rPr>
          <w:bCs/>
        </w:rPr>
      </w:pPr>
      <w:r>
        <w:rPr>
          <w:bCs/>
        </w:rPr>
        <w:t>For this case, the original PUCCH for SR does not overlap with the PUSCH, and therefore from MAC perspective there is no intra-UE prioritization that is to be handled. According to TS 38.321, we have the following text:</w:t>
      </w:r>
    </w:p>
    <w:tbl>
      <w:tblPr>
        <w:tblStyle w:val="TableGrid"/>
        <w:tblW w:w="0" w:type="auto"/>
        <w:tblLook w:val="04A0" w:firstRow="1" w:lastRow="0" w:firstColumn="1" w:lastColumn="0" w:noHBand="0" w:noVBand="1"/>
      </w:tblPr>
      <w:tblGrid>
        <w:gridCol w:w="9631"/>
      </w:tblGrid>
      <w:tr w:rsidR="009F4BEA" w14:paraId="0376989C" w14:textId="77777777" w:rsidTr="009F4BEA">
        <w:tc>
          <w:tcPr>
            <w:tcW w:w="9631" w:type="dxa"/>
          </w:tcPr>
          <w:p w14:paraId="07E941B3" w14:textId="77777777" w:rsidR="009F4BEA" w:rsidRDefault="009F4BEA" w:rsidP="009F4BEA">
            <w:pPr>
              <w:pStyle w:val="Heading3"/>
              <w:rPr>
                <w:lang w:eastAsia="ko-KR"/>
              </w:rPr>
            </w:pPr>
            <w:bookmarkStart w:id="1" w:name="_Toc37296203"/>
            <w:bookmarkStart w:id="2" w:name="_Toc46490329"/>
            <w:bookmarkStart w:id="3" w:name="_Toc52752024"/>
            <w:bookmarkStart w:id="4" w:name="_Toc52796486"/>
            <w:bookmarkStart w:id="5" w:name="_Toc67931545"/>
            <w:r>
              <w:rPr>
                <w:lang w:eastAsia="ko-KR"/>
              </w:rPr>
              <w:t>5.4.4</w:t>
            </w:r>
            <w:r>
              <w:rPr>
                <w:lang w:eastAsia="ko-KR"/>
              </w:rPr>
              <w:tab/>
              <w:t>Scheduling Request</w:t>
            </w:r>
            <w:bookmarkEnd w:id="1"/>
            <w:bookmarkEnd w:id="2"/>
            <w:bookmarkEnd w:id="3"/>
            <w:bookmarkEnd w:id="4"/>
            <w:bookmarkEnd w:id="5"/>
          </w:p>
          <w:p w14:paraId="1A8A3231" w14:textId="77777777" w:rsidR="009F4BEA" w:rsidRDefault="009F4BEA" w:rsidP="009F4BEA">
            <w:pPr>
              <w:rPr>
                <w:lang w:eastAsia="ko-KR"/>
              </w:rPr>
            </w:pPr>
            <w:r>
              <w:rPr>
                <w:lang w:eastAsia="ko-KR"/>
              </w:rPr>
              <w:t>The Scheduling Request (SR) is used for requesting UL-SCH resources for new transmission.</w:t>
            </w:r>
          </w:p>
          <w:p w14:paraId="42B44430" w14:textId="77777777" w:rsidR="009F4BEA" w:rsidRDefault="009F4BEA" w:rsidP="009F4BEA">
            <w:pPr>
              <w:rPr>
                <w:lang w:eastAsia="ko-KR"/>
              </w:rPr>
            </w:pPr>
            <w:r>
              <w:rPr>
                <w:lang w:eastAsia="ko-KR"/>
              </w:rPr>
              <w:t xml:space="preserve">The MAC entity may be configured with zero, one, or more SR configurations. </w:t>
            </w:r>
            <w:r w:rsidRPr="009F4BEA">
              <w:rPr>
                <w:highlight w:val="yellow"/>
                <w:lang w:eastAsia="ko-KR"/>
              </w:rPr>
              <w:t xml:space="preserve">An SR configuration consists of a set of </w:t>
            </w:r>
            <w:r w:rsidRPr="009F4BEA">
              <w:rPr>
                <w:highlight w:val="green"/>
                <w:lang w:eastAsia="ko-KR"/>
              </w:rPr>
              <w:t xml:space="preserve">PUCCH resources for SR </w:t>
            </w:r>
            <w:r w:rsidRPr="009F4BEA">
              <w:rPr>
                <w:highlight w:val="yellow"/>
                <w:lang w:eastAsia="ko-KR"/>
              </w:rPr>
              <w:t>across different BWPs and cells</w:t>
            </w:r>
            <w:r>
              <w:rPr>
                <w:lang w:eastAsia="ko-KR"/>
              </w:rPr>
              <w:t>.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w:t>
            </w:r>
          </w:p>
          <w:p w14:paraId="1A9ADE7E" w14:textId="77777777" w:rsidR="009F4BEA" w:rsidRDefault="009F4BEA" w:rsidP="00CA355D">
            <w:pPr>
              <w:jc w:val="both"/>
              <w:rPr>
                <w:bCs/>
              </w:rPr>
            </w:pPr>
            <w:r>
              <w:rPr>
                <w:bCs/>
              </w:rPr>
              <w:t>……</w:t>
            </w:r>
          </w:p>
          <w:p w14:paraId="6BDDA945" w14:textId="77777777" w:rsidR="009F4BEA" w:rsidRDefault="009F4BEA" w:rsidP="009F4BEA">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31B3B6A6" w14:textId="77777777" w:rsidR="009F4BEA" w:rsidRDefault="009F4BEA" w:rsidP="009F4BEA">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5672DE70" w14:textId="77777777" w:rsidR="009F4BEA" w:rsidRDefault="009F4BEA" w:rsidP="009F4BEA">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0FCC4A41" w14:textId="77777777" w:rsidR="009F4BEA" w:rsidRDefault="009F4BEA" w:rsidP="009F4BEA">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2B4951BE" w14:textId="77777777" w:rsidR="009F4BEA" w:rsidRDefault="009F4BEA" w:rsidP="009F4BEA">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36D1AD5B" w14:textId="77777777" w:rsidR="009F4BEA" w:rsidRDefault="009F4BEA" w:rsidP="009F4BEA">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24F452E7" w14:textId="77777777" w:rsidR="009F4BEA" w:rsidRDefault="009F4BEA" w:rsidP="009F4BEA">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4C1D2F66" w14:textId="77777777" w:rsidR="009F4BEA" w:rsidRDefault="009F4BEA" w:rsidP="009F4BEA">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16B040D6" w14:textId="77777777" w:rsidR="009F4BEA" w:rsidRDefault="009F4BEA" w:rsidP="009F4BEA">
            <w:pPr>
              <w:pStyle w:val="B3"/>
              <w:rPr>
                <w:noProof/>
              </w:rPr>
            </w:pPr>
            <w:r>
              <w:rPr>
                <w:noProof/>
              </w:rPr>
              <w:t>3&gt;</w:t>
            </w:r>
            <w:r>
              <w:rPr>
                <w:noProof/>
              </w:rPr>
              <w:tab/>
              <w:t>if the MAC entity is able to perform this SR transmission simultaneously with the transmission of the SL-SCH resource; or</w:t>
            </w:r>
          </w:p>
          <w:p w14:paraId="02B410FC" w14:textId="77777777" w:rsidR="009F4BEA" w:rsidRDefault="009F4BEA" w:rsidP="009F4BEA">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w:t>
            </w:r>
            <w:r w:rsidRPr="009F4BEA">
              <w:rPr>
                <w:noProof/>
                <w:highlight w:val="yellow"/>
                <w:lang w:eastAsia="ko-KR"/>
              </w:rPr>
              <w:t xml:space="preserve">and the </w:t>
            </w:r>
            <w:r w:rsidRPr="009F4BEA">
              <w:rPr>
                <w:noProof/>
                <w:highlight w:val="green"/>
                <w:lang w:eastAsia="ko-KR"/>
              </w:rPr>
              <w:t>PUCCH resource for the SR</w:t>
            </w:r>
            <w:r w:rsidRPr="009F4BEA">
              <w:rPr>
                <w:noProof/>
                <w:highlight w:val="yellow"/>
                <w:lang w:eastAsia="ko-KR"/>
              </w:rPr>
              <w:t xml:space="preserve"> transmission occasion does not overlap with the PUSCH duration of an uplink grant</w:t>
            </w:r>
            <w:r>
              <w:rPr>
                <w:noProof/>
                <w:lang w:eastAsia="ko-KR"/>
              </w:rPr>
              <w:t xml:space="preserve"> received in a Random Access Response or with the PUSCH duration of an uplink grant addressed to Temporary C-RNTI or with the PUSCH duration of a MSGA payload, </w:t>
            </w:r>
            <w:r w:rsidRPr="009F4BEA">
              <w:rPr>
                <w:noProof/>
                <w:highlight w:val="yellow"/>
                <w:lang w:eastAsia="ko-KR"/>
              </w:rPr>
              <w:t xml:space="preserve">and the </w:t>
            </w:r>
            <w:r w:rsidRPr="009F4BEA">
              <w:rPr>
                <w:noProof/>
                <w:highlight w:val="green"/>
                <w:lang w:eastAsia="ko-KR"/>
              </w:rPr>
              <w:t xml:space="preserve">PUCCH resource for the SR </w:t>
            </w:r>
            <w:r w:rsidRPr="009F4BEA">
              <w:rPr>
                <w:noProof/>
                <w:highlight w:val="yellow"/>
                <w:lang w:eastAsia="ko-KR"/>
              </w:rPr>
              <w:t xml:space="preserve">transmission occasion </w:t>
            </w:r>
            <w:r w:rsidRPr="009F4BEA">
              <w:rPr>
                <w:noProof/>
                <w:highlight w:val="yellow"/>
              </w:rPr>
              <w:t xml:space="preserve">for the pending SR triggered as specified in clause 5.4.5 </w:t>
            </w:r>
            <w:r w:rsidRPr="009F4BEA">
              <w:rPr>
                <w:noProof/>
                <w:highlight w:val="yellow"/>
                <w:lang w:eastAsia="ko-KR"/>
              </w:rPr>
              <w:t>overlaps with any other UL-SCH resource(s),</w:t>
            </w:r>
            <w:r>
              <w:rPr>
                <w:noProof/>
                <w:lang w:eastAsia="ko-KR"/>
              </w:rPr>
              <w:t xml:space="preserve">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5A69A35" w14:textId="0D3795F7" w:rsidR="009F4BEA" w:rsidRDefault="00594A90" w:rsidP="00CA355D">
            <w:pPr>
              <w:jc w:val="both"/>
              <w:rPr>
                <w:bCs/>
              </w:rPr>
            </w:pPr>
            <w:r>
              <w:rPr>
                <w:bCs/>
              </w:rPr>
              <w:t>……</w:t>
            </w:r>
          </w:p>
        </w:tc>
      </w:tr>
    </w:tbl>
    <w:p w14:paraId="5F4B3684" w14:textId="77777777" w:rsidR="009F4BEA" w:rsidRDefault="009F4BEA" w:rsidP="00CA355D">
      <w:pPr>
        <w:jc w:val="both"/>
        <w:rPr>
          <w:bCs/>
        </w:rPr>
      </w:pPr>
    </w:p>
    <w:p w14:paraId="3729CC8D" w14:textId="52D50EF6" w:rsidR="00594A90" w:rsidRDefault="00594A90" w:rsidP="00CA355D">
      <w:pPr>
        <w:jc w:val="both"/>
        <w:rPr>
          <w:bCs/>
        </w:rPr>
      </w:pPr>
      <w:proofErr w:type="gramStart"/>
      <w:r>
        <w:rPr>
          <w:bCs/>
        </w:rPr>
        <w:t>It is clear that, in</w:t>
      </w:r>
      <w:proofErr w:type="gramEnd"/>
      <w:r>
        <w:rPr>
          <w:bCs/>
        </w:rPr>
        <w:t xml:space="preserve"> Clause 5.4.4 of TS 38.321, the term “PUCCH resource for SR” is referring to the default PUCCH resource corresponding to each SR configuration. Based on the description of Case 4 in R1-2102244, such PUCCH resource for SR does not overlap with PUSCH, and hence MAC does not conduct any </w:t>
      </w:r>
      <w:r w:rsidR="000409B6">
        <w:rPr>
          <w:bCs/>
        </w:rPr>
        <w:t xml:space="preserve">LCH based prioritization when processing this SR. In other </w:t>
      </w:r>
      <w:proofErr w:type="gramStart"/>
      <w:r w:rsidR="000409B6">
        <w:rPr>
          <w:bCs/>
        </w:rPr>
        <w:t>words,</w:t>
      </w:r>
      <w:r>
        <w:rPr>
          <w:bCs/>
        </w:rPr>
        <w:t xml:space="preserve">  from</w:t>
      </w:r>
      <w:proofErr w:type="gramEnd"/>
      <w:r>
        <w:rPr>
          <w:bCs/>
        </w:rPr>
        <w:t xml:space="preserve"> MAC point of view both PUCCH for SR and PUSCH can be transmitted. The PHY will any conduct UCI multiplexing into PUSCH if there is a need, and we do not see any impact to RAN2. </w:t>
      </w:r>
      <w:r w:rsidR="000409B6">
        <w:rPr>
          <w:bCs/>
        </w:rPr>
        <w:t xml:space="preserve">Even if SR cannot be multiplexed into PUSCH in the end, we do not think this is a critical issue because (1) the MAC may include the related BSR in the PUSCH anyway, and (2) SR multiplexing into PUSCH is possible in Rel-17 based on RAN1 discussion. </w:t>
      </w:r>
      <w:r>
        <w:rPr>
          <w:bCs/>
        </w:rPr>
        <w:t xml:space="preserve">Therefore, we think </w:t>
      </w:r>
      <w:r w:rsidR="000409B6">
        <w:rPr>
          <w:bCs/>
        </w:rPr>
        <w:t xml:space="preserve">how UCI multiplexing is done can be transparent to MAC in Rel-16 at least, hence </w:t>
      </w:r>
      <w:r>
        <w:rPr>
          <w:bCs/>
        </w:rPr>
        <w:t xml:space="preserve">Understanding 1 is well aligned with MAC’s </w:t>
      </w:r>
      <w:r w:rsidR="000409B6">
        <w:rPr>
          <w:bCs/>
        </w:rPr>
        <w:t>behaviour</w:t>
      </w:r>
      <w:r>
        <w:rPr>
          <w:bCs/>
        </w:rPr>
        <w:t>.</w:t>
      </w:r>
    </w:p>
    <w:p w14:paraId="69003BF3" w14:textId="23B688E1" w:rsidR="000409B6" w:rsidRPr="00FC660E" w:rsidRDefault="000409B6" w:rsidP="000409B6">
      <w:pPr>
        <w:rPr>
          <w:b/>
          <w:bCs/>
        </w:rPr>
      </w:pPr>
      <w:r>
        <w:rPr>
          <w:b/>
        </w:rPr>
        <w:t>Proposal</w:t>
      </w:r>
      <w:r w:rsidRPr="00B84DB2">
        <w:rPr>
          <w:b/>
        </w:rPr>
        <w:t xml:space="preserve"> </w:t>
      </w:r>
      <w:r>
        <w:rPr>
          <w:b/>
        </w:rPr>
        <w:t>3</w:t>
      </w:r>
      <w:r w:rsidRPr="007A2E55">
        <w:rPr>
          <w:bCs/>
        </w:rPr>
        <w:t>:</w:t>
      </w:r>
      <w:r>
        <w:t xml:space="preserve"> </w:t>
      </w:r>
      <w:r>
        <w:rPr>
          <w:b/>
          <w:bCs/>
        </w:rPr>
        <w:t>For Case 4 in R1-2102244, RAN2 should confirm that MAC is not aware of UCI multiplexing</w:t>
      </w:r>
      <w:r w:rsidR="003C7FAD">
        <w:rPr>
          <w:b/>
          <w:bCs/>
        </w:rPr>
        <w:t xml:space="preserve"> </w:t>
      </w:r>
      <w:r w:rsidR="003C7FAD">
        <w:rPr>
          <w:b/>
          <w:bCs/>
        </w:rPr>
        <w:t xml:space="preserve">before LCH-based prioritization </w:t>
      </w:r>
      <w:r w:rsidR="00A949D3">
        <w:rPr>
          <w:b/>
          <w:bCs/>
        </w:rPr>
        <w:t xml:space="preserve">(if configured) </w:t>
      </w:r>
      <w:r w:rsidR="003C7FAD">
        <w:rPr>
          <w:b/>
          <w:bCs/>
        </w:rPr>
        <w:t>is conducted by MAC</w:t>
      </w:r>
      <w:r>
        <w:rPr>
          <w:b/>
          <w:bCs/>
        </w:rPr>
        <w:t>.</w:t>
      </w:r>
    </w:p>
    <w:p w14:paraId="1352C29A" w14:textId="77777777" w:rsidR="000409B6" w:rsidRDefault="000409B6" w:rsidP="00CA355D">
      <w:pPr>
        <w:jc w:val="both"/>
        <w:rPr>
          <w:bCs/>
        </w:rPr>
      </w:pPr>
    </w:p>
    <w:p w14:paraId="5FF2457F" w14:textId="11A84A2C" w:rsidR="00A209D6" w:rsidRPr="006E13D1" w:rsidRDefault="00A209D6" w:rsidP="00A209D6">
      <w:pPr>
        <w:pStyle w:val="Heading1"/>
      </w:pPr>
      <w:r w:rsidRPr="006E13D1">
        <w:t>4</w:t>
      </w:r>
      <w:r w:rsidRPr="006E13D1">
        <w:tab/>
      </w:r>
      <w:r w:rsidR="008C3057">
        <w:t>Conclusion</w:t>
      </w:r>
    </w:p>
    <w:p w14:paraId="1ED12ED0" w14:textId="69AA9D2F" w:rsidR="004F73A7" w:rsidRDefault="000409B6" w:rsidP="000409B6">
      <w:pPr>
        <w:jc w:val="both"/>
      </w:pPr>
      <w:r>
        <w:t>In this paper we have discussed a more general principal of MAC-PHY interaction, as well as our views on whether MAC is aware of UCI multiplexing in PHY. Specifically, we have the following proposals:</w:t>
      </w:r>
    </w:p>
    <w:p w14:paraId="7889B094" w14:textId="77777777" w:rsidR="003C7FAD" w:rsidRPr="00FC660E" w:rsidRDefault="003C7FAD" w:rsidP="003C7FAD">
      <w:pPr>
        <w:jc w:val="both"/>
        <w:rPr>
          <w:b/>
          <w:bCs/>
        </w:rPr>
      </w:pPr>
      <w:r>
        <w:rPr>
          <w:b/>
        </w:rPr>
        <w:t>Proposal</w:t>
      </w:r>
      <w:r w:rsidRPr="00B84DB2">
        <w:rPr>
          <w:b/>
        </w:rPr>
        <w:t xml:space="preserve"> 1</w:t>
      </w:r>
      <w:r w:rsidRPr="007A2E55">
        <w:rPr>
          <w:bCs/>
        </w:rPr>
        <w:t>:</w:t>
      </w:r>
      <w:r>
        <w:t xml:space="preserve"> </w:t>
      </w:r>
      <w:r w:rsidRPr="00FC660E">
        <w:rPr>
          <w:b/>
          <w:bCs/>
        </w:rPr>
        <w:t xml:space="preserve">For the </w:t>
      </w:r>
      <w:r>
        <w:rPr>
          <w:b/>
          <w:bCs/>
        </w:rPr>
        <w:t>information that can be provided from PHY to MAC</w:t>
      </w:r>
      <w:r w:rsidRPr="00FC660E">
        <w:rPr>
          <w:b/>
          <w:bCs/>
        </w:rPr>
        <w:t>, RAN2 should assume that PHY can only provide to MAC the information based on what is</w:t>
      </w:r>
      <w:r>
        <w:rPr>
          <w:b/>
          <w:bCs/>
        </w:rPr>
        <w:t xml:space="preserve"> already known/determined or what is</w:t>
      </w:r>
      <w:r w:rsidRPr="00FC660E">
        <w:rPr>
          <w:b/>
          <w:bCs/>
        </w:rPr>
        <w:t xml:space="preserve"> already undertaken by PHY.</w:t>
      </w:r>
    </w:p>
    <w:p w14:paraId="3545F91C" w14:textId="0BEF31A6" w:rsidR="003C7FAD" w:rsidRPr="00FC660E" w:rsidRDefault="003C7FAD" w:rsidP="003C7FAD">
      <w:pPr>
        <w:jc w:val="both"/>
        <w:rPr>
          <w:b/>
          <w:bCs/>
        </w:rPr>
      </w:pPr>
      <w:r>
        <w:rPr>
          <w:b/>
        </w:rPr>
        <w:t>Proposal</w:t>
      </w:r>
      <w:r w:rsidRPr="00B84DB2">
        <w:rPr>
          <w:b/>
        </w:rPr>
        <w:t xml:space="preserve"> </w:t>
      </w:r>
      <w:r>
        <w:rPr>
          <w:b/>
        </w:rPr>
        <w:t>2</w:t>
      </w:r>
      <w:r w:rsidRPr="007A2E55">
        <w:rPr>
          <w:bCs/>
        </w:rPr>
        <w:t>:</w:t>
      </w:r>
      <w:r>
        <w:t xml:space="preserve"> </w:t>
      </w:r>
      <w:r>
        <w:rPr>
          <w:b/>
          <w:bCs/>
        </w:rPr>
        <w:t>For Case 2-1 in R1-2102244, RAN2 should confirm that MAC is not aware of UCI multiplexing before LCH-based prioritization</w:t>
      </w:r>
      <w:r w:rsidR="00A949D3">
        <w:rPr>
          <w:b/>
          <w:bCs/>
        </w:rPr>
        <w:t xml:space="preserve"> </w:t>
      </w:r>
      <w:r w:rsidR="00A949D3">
        <w:rPr>
          <w:b/>
          <w:bCs/>
        </w:rPr>
        <w:t xml:space="preserve">(if configured) </w:t>
      </w:r>
      <w:r>
        <w:rPr>
          <w:b/>
          <w:bCs/>
        </w:rPr>
        <w:t>is conducted by MAC.</w:t>
      </w:r>
    </w:p>
    <w:p w14:paraId="3EEDEDA7" w14:textId="1987DB27" w:rsidR="003C7FAD" w:rsidRPr="00FC660E" w:rsidRDefault="003C7FAD" w:rsidP="003C7FAD">
      <w:pPr>
        <w:rPr>
          <w:b/>
          <w:bCs/>
        </w:rPr>
      </w:pPr>
      <w:r>
        <w:rPr>
          <w:b/>
        </w:rPr>
        <w:t>Proposal</w:t>
      </w:r>
      <w:r w:rsidRPr="00B84DB2">
        <w:rPr>
          <w:b/>
        </w:rPr>
        <w:t xml:space="preserve"> </w:t>
      </w:r>
      <w:r>
        <w:rPr>
          <w:b/>
        </w:rPr>
        <w:t>3</w:t>
      </w:r>
      <w:r w:rsidRPr="007A2E55">
        <w:rPr>
          <w:bCs/>
        </w:rPr>
        <w:t>:</w:t>
      </w:r>
      <w:r>
        <w:t xml:space="preserve"> </w:t>
      </w:r>
      <w:r>
        <w:rPr>
          <w:b/>
          <w:bCs/>
        </w:rPr>
        <w:t xml:space="preserve">For Case 4 in R1-2102244, RAN2 should confirm that MAC is not aware of UCI multiplexing before LCH-based prioritization </w:t>
      </w:r>
      <w:r w:rsidR="00A949D3">
        <w:rPr>
          <w:b/>
          <w:bCs/>
        </w:rPr>
        <w:t xml:space="preserve">(if configured) </w:t>
      </w:r>
      <w:r>
        <w:rPr>
          <w:b/>
          <w:bCs/>
        </w:rPr>
        <w:t>is conducted by MAC.</w:t>
      </w:r>
    </w:p>
    <w:p w14:paraId="515D06B7" w14:textId="77777777" w:rsidR="000409B6" w:rsidRPr="006E13D1" w:rsidRDefault="000409B6" w:rsidP="004F73A7"/>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D7E6D7D"/>
    <w:multiLevelType w:val="hybridMultilevel"/>
    <w:tmpl w:val="5194EF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D6904AF"/>
    <w:multiLevelType w:val="hybridMultilevel"/>
    <w:tmpl w:val="B37C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9"/>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09B6"/>
    <w:rsid w:val="00065268"/>
    <w:rsid w:val="00073C9C"/>
    <w:rsid w:val="00080512"/>
    <w:rsid w:val="00090468"/>
    <w:rsid w:val="00094568"/>
    <w:rsid w:val="000B7BCF"/>
    <w:rsid w:val="000C522B"/>
    <w:rsid w:val="000D58AB"/>
    <w:rsid w:val="00112F1A"/>
    <w:rsid w:val="00145075"/>
    <w:rsid w:val="001741A0"/>
    <w:rsid w:val="00175FA0"/>
    <w:rsid w:val="00193F63"/>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C68FB"/>
    <w:rsid w:val="003C7FAD"/>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94A90"/>
    <w:rsid w:val="005A49C6"/>
    <w:rsid w:val="00611566"/>
    <w:rsid w:val="00646D99"/>
    <w:rsid w:val="00656910"/>
    <w:rsid w:val="006574C0"/>
    <w:rsid w:val="006806AF"/>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2778C"/>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53F4C"/>
    <w:rsid w:val="00961B32"/>
    <w:rsid w:val="00962509"/>
    <w:rsid w:val="00970DB3"/>
    <w:rsid w:val="00974BB0"/>
    <w:rsid w:val="00975BCD"/>
    <w:rsid w:val="009928A9"/>
    <w:rsid w:val="009A0AF3"/>
    <w:rsid w:val="009B07CD"/>
    <w:rsid w:val="009C19E9"/>
    <w:rsid w:val="009D74A6"/>
    <w:rsid w:val="009E0E87"/>
    <w:rsid w:val="009F4BEA"/>
    <w:rsid w:val="00A10F02"/>
    <w:rsid w:val="00A204CA"/>
    <w:rsid w:val="00A209D6"/>
    <w:rsid w:val="00A22738"/>
    <w:rsid w:val="00A430EC"/>
    <w:rsid w:val="00A53724"/>
    <w:rsid w:val="00A54B2B"/>
    <w:rsid w:val="00A73484"/>
    <w:rsid w:val="00A82346"/>
    <w:rsid w:val="00A949D3"/>
    <w:rsid w:val="00A9671C"/>
    <w:rsid w:val="00AA1553"/>
    <w:rsid w:val="00AF6355"/>
    <w:rsid w:val="00B05380"/>
    <w:rsid w:val="00B05962"/>
    <w:rsid w:val="00B15449"/>
    <w:rsid w:val="00B16C2F"/>
    <w:rsid w:val="00B27303"/>
    <w:rsid w:val="00B47FD1"/>
    <w:rsid w:val="00B516BB"/>
    <w:rsid w:val="00B7538C"/>
    <w:rsid w:val="00B80F78"/>
    <w:rsid w:val="00B84DB2"/>
    <w:rsid w:val="00BC3555"/>
    <w:rsid w:val="00C12B51"/>
    <w:rsid w:val="00C24650"/>
    <w:rsid w:val="00C25465"/>
    <w:rsid w:val="00C33079"/>
    <w:rsid w:val="00C55A12"/>
    <w:rsid w:val="00C6553E"/>
    <w:rsid w:val="00C83A13"/>
    <w:rsid w:val="00C86F10"/>
    <w:rsid w:val="00C9068C"/>
    <w:rsid w:val="00C92967"/>
    <w:rsid w:val="00CA355D"/>
    <w:rsid w:val="00CA3D0C"/>
    <w:rsid w:val="00CA654B"/>
    <w:rsid w:val="00CA7033"/>
    <w:rsid w:val="00CB72B8"/>
    <w:rsid w:val="00CD0BA8"/>
    <w:rsid w:val="00CD4C7B"/>
    <w:rsid w:val="00CD58FE"/>
    <w:rsid w:val="00D33BE3"/>
    <w:rsid w:val="00D3792D"/>
    <w:rsid w:val="00D55E47"/>
    <w:rsid w:val="00D62E19"/>
    <w:rsid w:val="00D67CD1"/>
    <w:rsid w:val="00D72A20"/>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4746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C660E"/>
    <w:rsid w:val="00FE106D"/>
    <w:rsid w:val="00FE251B"/>
    <w:rsid w:val="00FF7B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80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basedOn w:val="DefaultParagraphFont"/>
    <w:link w:val="ListParagraph"/>
    <w:uiPriority w:val="99"/>
    <w:qFormat/>
    <w:locked/>
    <w:rsid w:val="00B80F78"/>
    <w:rPr>
      <w:rFonts w:ascii="Calibri" w:hAnsi="Calibri" w:cs="Calibri"/>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
    <w:basedOn w:val="Normal"/>
    <w:link w:val="ListParagraphChar"/>
    <w:uiPriority w:val="99"/>
    <w:qFormat/>
    <w:rsid w:val="00B80F78"/>
    <w:pPr>
      <w:spacing w:after="0" w:line="276" w:lineRule="auto"/>
      <w:ind w:firstLine="420"/>
    </w:pPr>
    <w:rPr>
      <w:rFonts w:ascii="Calibri" w:hAnsi="Calibri" w:cs="Calibri"/>
      <w:lang w:eastAsia="en-GB"/>
    </w:rPr>
  </w:style>
  <w:style w:type="paragraph" w:customStyle="1" w:styleId="Doc-title">
    <w:name w:val="Doc-title"/>
    <w:basedOn w:val="Normal"/>
    <w:next w:val="Doc-text2"/>
    <w:link w:val="Doc-titleChar"/>
    <w:qFormat/>
    <w:rsid w:val="0082778C"/>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277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778C"/>
    <w:rPr>
      <w:rFonts w:ascii="Arial" w:eastAsia="MS Mincho" w:hAnsi="Arial"/>
      <w:szCs w:val="24"/>
    </w:rPr>
  </w:style>
  <w:style w:type="character" w:customStyle="1" w:styleId="Doc-titleChar">
    <w:name w:val="Doc-title Char"/>
    <w:link w:val="Doc-title"/>
    <w:qFormat/>
    <w:rsid w:val="0082778C"/>
    <w:rPr>
      <w:rFonts w:ascii="Arial" w:eastAsia="MS Mincho" w:hAnsi="Arial"/>
      <w:noProof/>
      <w:szCs w:val="24"/>
    </w:rPr>
  </w:style>
  <w:style w:type="paragraph" w:customStyle="1" w:styleId="Agreement">
    <w:name w:val="Agreement"/>
    <w:basedOn w:val="Normal"/>
    <w:next w:val="Doc-text2"/>
    <w:uiPriority w:val="99"/>
    <w:rsid w:val="0082778C"/>
    <w:pPr>
      <w:numPr>
        <w:numId w:val="10"/>
      </w:numPr>
      <w:spacing w:before="60" w:after="0"/>
    </w:pPr>
    <w:rPr>
      <w:rFonts w:ascii="Arial" w:eastAsia="MS Mincho" w:hAnsi="Arial"/>
      <w:b/>
      <w:szCs w:val="24"/>
      <w:lang w:eastAsia="en-GB"/>
    </w:rPr>
  </w:style>
  <w:style w:type="character" w:customStyle="1" w:styleId="NOChar">
    <w:name w:val="NO Char"/>
    <w:link w:val="NO"/>
    <w:qFormat/>
    <w:locked/>
    <w:rsid w:val="00A73484"/>
    <w:rPr>
      <w:lang w:eastAsia="en-US"/>
    </w:rPr>
  </w:style>
  <w:style w:type="character" w:customStyle="1" w:styleId="B1Char">
    <w:name w:val="B1 Char"/>
    <w:link w:val="B1"/>
    <w:qFormat/>
    <w:locked/>
    <w:rsid w:val="009F4BEA"/>
    <w:rPr>
      <w:lang w:eastAsia="en-US"/>
    </w:rPr>
  </w:style>
  <w:style w:type="character" w:customStyle="1" w:styleId="B2Char">
    <w:name w:val="B2 Char"/>
    <w:link w:val="B2"/>
    <w:qFormat/>
    <w:locked/>
    <w:rsid w:val="009F4BEA"/>
    <w:rPr>
      <w:lang w:eastAsia="en-US"/>
    </w:rPr>
  </w:style>
  <w:style w:type="character" w:customStyle="1" w:styleId="B3Char">
    <w:name w:val="B3 Char"/>
    <w:link w:val="B3"/>
    <w:qFormat/>
    <w:locked/>
    <w:rsid w:val="009F4B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093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5928719">
      <w:bodyDiv w:val="1"/>
      <w:marLeft w:val="0"/>
      <w:marRight w:val="0"/>
      <w:marTop w:val="0"/>
      <w:marBottom w:val="0"/>
      <w:divBdr>
        <w:top w:val="none" w:sz="0" w:space="0" w:color="auto"/>
        <w:left w:val="none" w:sz="0" w:space="0" w:color="auto"/>
        <w:bottom w:val="none" w:sz="0" w:space="0" w:color="auto"/>
        <w:right w:val="none" w:sz="0" w:space="0" w:color="auto"/>
      </w:divBdr>
    </w:div>
    <w:div w:id="1093891702">
      <w:bodyDiv w:val="1"/>
      <w:marLeft w:val="0"/>
      <w:marRight w:val="0"/>
      <w:marTop w:val="0"/>
      <w:marBottom w:val="0"/>
      <w:divBdr>
        <w:top w:val="none" w:sz="0" w:space="0" w:color="auto"/>
        <w:left w:val="none" w:sz="0" w:space="0" w:color="auto"/>
        <w:bottom w:val="none" w:sz="0" w:space="0" w:color="auto"/>
        <w:right w:val="none" w:sz="0" w:space="0" w:color="auto"/>
      </w:divBdr>
    </w:div>
    <w:div w:id="11404238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2039639">
      <w:bodyDiv w:val="1"/>
      <w:marLeft w:val="0"/>
      <w:marRight w:val="0"/>
      <w:marTop w:val="0"/>
      <w:marBottom w:val="0"/>
      <w:divBdr>
        <w:top w:val="none" w:sz="0" w:space="0" w:color="auto"/>
        <w:left w:val="none" w:sz="0" w:space="0" w:color="auto"/>
        <w:bottom w:val="none" w:sz="0" w:space="0" w:color="auto"/>
        <w:right w:val="none" w:sz="0" w:space="0" w:color="auto"/>
      </w:divBdr>
    </w:div>
    <w:div w:id="1481265251">
      <w:bodyDiv w:val="1"/>
      <w:marLeft w:val="0"/>
      <w:marRight w:val="0"/>
      <w:marTop w:val="0"/>
      <w:marBottom w:val="0"/>
      <w:divBdr>
        <w:top w:val="none" w:sz="0" w:space="0" w:color="auto"/>
        <w:left w:val="none" w:sz="0" w:space="0" w:color="auto"/>
        <w:bottom w:val="none" w:sz="0" w:space="0" w:color="auto"/>
        <w:right w:val="none" w:sz="0" w:space="0" w:color="auto"/>
      </w:divBdr>
    </w:div>
    <w:div w:id="213151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ile:///D:\Documents\3GPP\tsg_ran\WG2\TSGR2_113bis-e\Docs\R2-2104631.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1.png@01D6FBC1.DD0FD2F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__1.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5AIRPNAIUNRU-859666464-8832</_dlc_DocId>
    <_dlc_DocIdUrl xmlns="71c5aaf6-e6ce-465b-b873-5148d2a4c105">
      <Url>https://nokia.sharepoint.com/sites/c5g/e2earch/_layouts/15/DocIdRedir.aspx?ID=5AIRPNAIUNRU-859666464-8832</Url>
      <Description>5AIRPNAIUNRU-859666464-8832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5</Pages>
  <Words>2188</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94</cp:revision>
  <dcterms:created xsi:type="dcterms:W3CDTF">2016-08-12T03:53:00Z</dcterms:created>
  <dcterms:modified xsi:type="dcterms:W3CDTF">2021-05-10T14:11:00Z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b910269d-f0e8-4551-ad4c-f4b909e63109</vt:lpwstr>
  </property>
</Properties>
</file>